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1F2F1219" w14:textId="06621C89" w:rsidR="008111EB" w:rsidRPr="008111EB" w:rsidRDefault="0006005F" w:rsidP="0006005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Вопрос-ответ: м</w:t>
      </w:r>
      <w:r w:rsidR="008111EB" w:rsidRPr="008111EB">
        <w:rPr>
          <w:rFonts w:ascii="Times New Roman" w:hAnsi="Times New Roman" w:cs="Times New Roman"/>
          <w:b/>
          <w:sz w:val="28"/>
          <w:szCs w:val="28"/>
        </w:rPr>
        <w:t>огу ли я распоряжаться своим имуществом при проведении процедуры банкротства?</w:t>
      </w:r>
    </w:p>
    <w:p w14:paraId="523D3EFB" w14:textId="77777777" w:rsidR="008111EB" w:rsidRDefault="008111EB" w:rsidP="008111E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C3E0081" w14:textId="76486450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Ответ на вопрос зависит от процедуры банкротства.</w:t>
      </w:r>
    </w:p>
    <w:p w14:paraId="41A5FEC0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82AD3D5" w14:textId="12A60F02" w:rsid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В ходе реструктуризации долгов гражданина он может совершать только с выраженного в письменной форме предварительного согласия финансового управляющего следующие сделки:</w:t>
      </w:r>
    </w:p>
    <w:p w14:paraId="079A81D1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E0D622E" w14:textId="77777777" w:rsidR="008111EB" w:rsidRPr="008111EB" w:rsidRDefault="008111EB" w:rsidP="008111E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по приобретению, отчуждению или в связи с возможностью отчуждения прямо либо косвенно имущества, стоимость которого составляет более чем 50 тысяч рублей, а также недвижимого имущества, ценных бумаг, долей в уставном капитале и транспортных средств независимо от стоимости</w:t>
      </w:r>
    </w:p>
    <w:p w14:paraId="227C4359" w14:textId="77777777" w:rsidR="008111EB" w:rsidRPr="008111EB" w:rsidRDefault="008111EB" w:rsidP="008111E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по получению и выдаче займов, получению кредитов, выдаче поручительств и гарантий, уступке прав требования, переводу долга, а также учреждению доверительного управления имуществом гражданина</w:t>
      </w:r>
    </w:p>
    <w:p w14:paraId="14306F7F" w14:textId="7B2FC2E6" w:rsidR="008111EB" w:rsidRPr="008111EB" w:rsidRDefault="008111EB" w:rsidP="008111E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по передаче имущества гражданина в залог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1964AD" w14:textId="77777777" w:rsid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1321D87" w14:textId="6F3822C7" w:rsid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В случае наличия разногласий по поводу совершения указанных сделок у гражданина и финансового управляющего они вправе обратиться за разрешением таких разногласий в арбитражный суд, рассматривающий дело о банкротстве гражданина.</w:t>
      </w:r>
    </w:p>
    <w:p w14:paraId="579B15A4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AA374F9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С даты введения реструктуризации долгов гражданина он не вправе вносить свое имущество в качестве вклада или паевого взноса в уставный капитал или паевой фонд юридического лица, приобретать доли (акции, паи) в уставных (складочных) капиталах или паевых фондах юридических лиц, а также совершать безвозмездные для гражданина сделки. То есть даже при наличии согласия финансового управляющего такие сделки незаконны.</w:t>
      </w:r>
    </w:p>
    <w:p w14:paraId="0BCB3F64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F4B8505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t>После введения процедуры реализации имущества все права в отношении имущества, составляющего конкурсную массу, в том числе на распоряжение им, осуществляются только финансовым управляющим от имени гражданина и не могут осуществляться гражданином лично. То есть с этого момента должник не может распоряжаться любым имуществом, входящим в конкурсную массу.</w:t>
      </w:r>
    </w:p>
    <w:p w14:paraId="5F3AD24D" w14:textId="77777777" w:rsidR="008111EB" w:rsidRPr="008111EB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AE4EAAB" w14:textId="1ECEC6D3" w:rsidR="00574DA9" w:rsidRDefault="008111EB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1EB">
        <w:rPr>
          <w:rFonts w:ascii="Times New Roman" w:hAnsi="Times New Roman" w:cs="Times New Roman"/>
          <w:sz w:val="28"/>
          <w:szCs w:val="28"/>
        </w:rPr>
        <w:lastRenderedPageBreak/>
        <w:t xml:space="preserve">А уже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8111EB">
        <w:rPr>
          <w:rFonts w:ascii="Times New Roman" w:hAnsi="Times New Roman" w:cs="Times New Roman"/>
          <w:sz w:val="28"/>
          <w:szCs w:val="28"/>
        </w:rPr>
        <w:t xml:space="preserve"> завершения процедуры банкротства должник может самостоятельно продавать, дарить или иным способом распоряжаться оставшимся имуществом, приобретать новое имущество.</w:t>
      </w:r>
    </w:p>
    <w:p w14:paraId="7DAE4D76" w14:textId="22DEACA4" w:rsidR="00F40A75" w:rsidRDefault="00F40A75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391E452" w14:textId="08D8E6F8" w:rsidR="00F40A75" w:rsidRDefault="00F40A75" w:rsidP="008111E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0A75">
        <w:rPr>
          <w:rFonts w:ascii="Times New Roman" w:hAnsi="Times New Roman" w:cs="Times New Roman"/>
          <w:i/>
          <w:sz w:val="28"/>
          <w:szCs w:val="28"/>
        </w:rPr>
        <w:t>Для сведения</w:t>
      </w:r>
    </w:p>
    <w:p w14:paraId="042175C4" w14:textId="77777777" w:rsidR="009A4BE0" w:rsidRPr="00F40A75" w:rsidRDefault="009A4BE0" w:rsidP="008111E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6A25956" w14:textId="509B7E98" w:rsidR="00F40A75" w:rsidRDefault="00F40A75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01.09.2024 в процедуре банкротства на территории Адыгеи находятся 1930 физических лиц и 103 организации.</w:t>
      </w:r>
    </w:p>
    <w:p w14:paraId="78547956" w14:textId="5BBFDC90" w:rsidR="00D8576A" w:rsidRDefault="00D8576A" w:rsidP="008111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5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24C94"/>
    <w:multiLevelType w:val="hybridMultilevel"/>
    <w:tmpl w:val="1A5EC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6005F"/>
    <w:rsid w:val="00072F2E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2F42FC"/>
    <w:rsid w:val="00311109"/>
    <w:rsid w:val="00311664"/>
    <w:rsid w:val="00344EA1"/>
    <w:rsid w:val="003A63C1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74DA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11EB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9A4BE0"/>
    <w:rsid w:val="00A23BEF"/>
    <w:rsid w:val="00A36C70"/>
    <w:rsid w:val="00A371C1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8576A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40A75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31C40-D0DC-42EE-A6CA-DFACB08D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2024-09-18T07:43:00Z</cp:lastPrinted>
  <dcterms:created xsi:type="dcterms:W3CDTF">2024-09-18T07:43:00Z</dcterms:created>
  <dcterms:modified xsi:type="dcterms:W3CDTF">2024-09-18T13:25:00Z</dcterms:modified>
</cp:coreProperties>
</file>